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1D6" w:rsidRPr="00744A64" w:rsidRDefault="005C21D6" w:rsidP="005C21D6">
      <w:pPr>
        <w:autoSpaceDE w:val="0"/>
        <w:autoSpaceDN w:val="0"/>
        <w:adjustRightInd w:val="0"/>
        <w:jc w:val="right"/>
        <w:rPr>
          <w:rFonts w:ascii="Noto Sans HK Light" w:eastAsia="Noto Sans HK Light" w:hAnsi="Noto Sans HK Light"/>
          <w:sz w:val="20"/>
          <w:szCs w:val="20"/>
        </w:rPr>
      </w:pPr>
    </w:p>
    <w:p w:rsidR="005C21D6" w:rsidRPr="00744A64" w:rsidRDefault="005C21D6" w:rsidP="005C21D6">
      <w:pPr>
        <w:rPr>
          <w:rFonts w:ascii="Noto Sans HK Light" w:eastAsia="Noto Sans HK Light" w:hAnsi="Noto Sans HK Light"/>
          <w:sz w:val="20"/>
          <w:szCs w:val="20"/>
        </w:rPr>
      </w:pPr>
    </w:p>
    <w:p w:rsidR="005C21D6" w:rsidRPr="007423B9" w:rsidRDefault="005C21D6" w:rsidP="005C21D6">
      <w:pPr>
        <w:autoSpaceDN w:val="0"/>
        <w:spacing w:before="120" w:after="240"/>
        <w:jc w:val="center"/>
        <w:textAlignment w:val="baseline"/>
        <w:rPr>
          <w:rFonts w:ascii="Noto Sans HK Light" w:eastAsia="Noto Sans HK Light" w:hAnsi="Noto Sans HK Light"/>
          <w:kern w:val="3"/>
          <w:lang w:bidi="hi-IN"/>
        </w:rPr>
      </w:pPr>
      <w:r>
        <w:rPr>
          <w:rFonts w:ascii="Noto Sans HK Light" w:eastAsia="Noto Sans HK Light" w:hAnsi="Noto Sans HK Light"/>
          <w:b/>
          <w:bCs/>
          <w:kern w:val="3"/>
          <w:lang w:bidi="hi-IN"/>
        </w:rPr>
        <w:t>ANEXO IX</w:t>
      </w:r>
    </w:p>
    <w:p w:rsidR="005C21D6" w:rsidRPr="004A07EA" w:rsidRDefault="005C21D6" w:rsidP="005C21D6">
      <w:pPr>
        <w:autoSpaceDN w:val="0"/>
        <w:spacing w:before="120" w:after="240"/>
        <w:ind w:hanging="397"/>
        <w:jc w:val="center"/>
        <w:textAlignment w:val="baseline"/>
        <w:rPr>
          <w:rFonts w:ascii="Noto Sans HK Light" w:eastAsia="Noto Sans HK Light" w:hAnsi="Noto Sans HK Light" w:cs="NewsGotT"/>
          <w:b/>
          <w:bCs/>
          <w:kern w:val="3"/>
          <w:lang w:bidi="hi-IN"/>
        </w:rPr>
      </w:pPr>
      <w:r>
        <w:rPr>
          <w:rFonts w:ascii="Noto Sans HK Light" w:eastAsia="Noto Sans HK Light" w:hAnsi="Noto Sans HK Light" w:cs="NewsGotT"/>
          <w:b/>
          <w:bCs/>
          <w:kern w:val="3"/>
          <w:lang w:bidi="hi-IN"/>
        </w:rPr>
        <w:t xml:space="preserve">AMPLIACIÓN DEL </w:t>
      </w:r>
      <w:r w:rsidR="00F0792D">
        <w:rPr>
          <w:rFonts w:ascii="Noto Sans HK Light" w:eastAsia="Noto Sans HK Light" w:hAnsi="Noto Sans HK Light" w:cs="NewsGotT"/>
          <w:b/>
          <w:bCs/>
          <w:kern w:val="3"/>
          <w:lang w:bidi="hi-IN"/>
        </w:rPr>
        <w:t>PERÍODO</w:t>
      </w:r>
      <w:r>
        <w:rPr>
          <w:rFonts w:ascii="Noto Sans HK Light" w:eastAsia="Noto Sans HK Light" w:hAnsi="Noto Sans HK Light" w:cs="NewsGotT"/>
          <w:b/>
          <w:bCs/>
          <w:kern w:val="3"/>
          <w:lang w:bidi="hi-IN"/>
        </w:rPr>
        <w:t xml:space="preserve"> DE GARANTÍA</w:t>
      </w:r>
    </w:p>
    <w:p w:rsidR="005C21D6" w:rsidRPr="004A07EA" w:rsidRDefault="005C21D6" w:rsidP="005C21D6">
      <w:pPr>
        <w:autoSpaceDN w:val="0"/>
        <w:spacing w:before="120" w:after="240"/>
        <w:textAlignment w:val="baseline"/>
        <w:rPr>
          <w:rFonts w:ascii="Noto Sans HK Light" w:eastAsia="Noto Sans HK Light" w:hAnsi="Noto Sans HK Light" w:cs="NewsGotT"/>
          <w:kern w:val="3"/>
          <w:lang w:bidi="hi-IN"/>
        </w:rPr>
      </w:pPr>
      <w:proofErr w:type="gramStart"/>
      <w:r w:rsidRPr="004A07EA">
        <w:rPr>
          <w:rFonts w:ascii="Noto Sans HK Light" w:eastAsia="Noto Sans HK Light" w:hAnsi="Noto Sans HK Light" w:cs="NewsGotT"/>
          <w:kern w:val="3"/>
          <w:lang w:bidi="hi-IN"/>
        </w:rPr>
        <w:t>Dª./</w:t>
      </w:r>
      <w:proofErr w:type="gramEnd"/>
      <w:r w:rsidRPr="004A07EA">
        <w:rPr>
          <w:rFonts w:ascii="Noto Sans HK Light" w:eastAsia="Noto Sans HK Light" w:hAnsi="Noto Sans HK Light" w:cs="NewsGotT"/>
          <w:kern w:val="3"/>
          <w:lang w:bidi="hi-IN"/>
        </w:rPr>
        <w:t xml:space="preserve">D. ………………………., con D.N.I. núm. ………………………, en nombre y representación de ……….. con </w:t>
      </w:r>
      <w:r w:rsidRPr="004A07EA">
        <w:rPr>
          <w:rFonts w:ascii="Noto Sans HK Light" w:eastAsia="Noto Sans HK Light" w:hAnsi="Noto Sans HK Light" w:cs="NewsGotT"/>
          <w:spacing w:val="-2"/>
          <w:kern w:val="3"/>
          <w:lang w:bidi="hi-IN"/>
        </w:rPr>
        <w:t>NIF…………………</w:t>
      </w:r>
      <w:proofErr w:type="gramStart"/>
      <w:r w:rsidRPr="004A07EA">
        <w:rPr>
          <w:rFonts w:ascii="Noto Sans HK Light" w:eastAsia="Noto Sans HK Light" w:hAnsi="Noto Sans HK Light" w:cs="NewsGotT"/>
          <w:spacing w:val="-2"/>
          <w:kern w:val="3"/>
          <w:lang w:bidi="hi-IN"/>
        </w:rPr>
        <w:t>…….</w:t>
      </w:r>
      <w:proofErr w:type="gramEnd"/>
      <w:r w:rsidRPr="004A07EA">
        <w:rPr>
          <w:rFonts w:ascii="Noto Sans HK Light" w:eastAsia="Noto Sans HK Light" w:hAnsi="Noto Sans HK Light" w:cs="NewsGotT"/>
          <w:spacing w:val="-2"/>
          <w:kern w:val="3"/>
          <w:lang w:bidi="hi-IN"/>
        </w:rPr>
        <w:t xml:space="preserve">.…., y a los efectos del criterio de adjudicación relativo a </w:t>
      </w:r>
      <w:r w:rsidR="00F0792D">
        <w:rPr>
          <w:rFonts w:ascii="Noto Sans HK Light" w:eastAsia="Noto Sans HK Light" w:hAnsi="Noto Sans HK Light" w:cs="NewsGotT"/>
          <w:spacing w:val="-2"/>
          <w:kern w:val="3"/>
          <w:lang w:bidi="hi-IN"/>
        </w:rPr>
        <w:t>la Ampliación del período de garantía</w:t>
      </w:r>
      <w:r w:rsidRPr="004A07EA">
        <w:rPr>
          <w:rFonts w:ascii="Noto Sans HK Light" w:eastAsia="Noto Sans HK Light" w:hAnsi="Noto Sans HK Light" w:cs="NewsGotT"/>
          <w:spacing w:val="-2"/>
          <w:kern w:val="3"/>
          <w:lang w:bidi="hi-IN"/>
        </w:rPr>
        <w:t xml:space="preserve">, </w:t>
      </w:r>
    </w:p>
    <w:p w:rsidR="005C21D6" w:rsidRPr="004A07EA" w:rsidRDefault="005C21D6" w:rsidP="005C21D6">
      <w:pPr>
        <w:autoSpaceDN w:val="0"/>
        <w:spacing w:before="120" w:after="240"/>
        <w:textAlignment w:val="baseline"/>
        <w:rPr>
          <w:rFonts w:ascii="Noto Sans HK Light" w:eastAsia="Noto Sans HK Light" w:hAnsi="Noto Sans HK Light" w:cs="NewsGotT"/>
          <w:kern w:val="3"/>
          <w:lang w:bidi="hi-IN"/>
        </w:rPr>
      </w:pPr>
    </w:p>
    <w:p w:rsidR="005C21D6" w:rsidRPr="004A07EA" w:rsidRDefault="005C21D6" w:rsidP="005C21D6">
      <w:pPr>
        <w:autoSpaceDN w:val="0"/>
        <w:spacing w:before="120" w:after="240"/>
        <w:jc w:val="center"/>
        <w:textAlignment w:val="baseline"/>
        <w:rPr>
          <w:rFonts w:ascii="Noto Sans HK Light" w:eastAsia="Noto Sans HK Light" w:hAnsi="Noto Sans HK Light" w:cs="NewsGotT"/>
          <w:b/>
          <w:kern w:val="3"/>
          <w:lang w:bidi="hi-IN"/>
        </w:rPr>
      </w:pPr>
      <w:r w:rsidRPr="004A07EA">
        <w:rPr>
          <w:rFonts w:ascii="Noto Sans HK Light" w:eastAsia="Noto Sans HK Light" w:hAnsi="Noto Sans HK Light" w:cs="NewsGotT"/>
          <w:b/>
          <w:kern w:val="3"/>
          <w:lang w:bidi="hi-IN"/>
        </w:rPr>
        <w:t>EXPONE</w:t>
      </w:r>
    </w:p>
    <w:p w:rsidR="00F0792D" w:rsidRDefault="00F0792D" w:rsidP="00F0792D">
      <w:pPr>
        <w:autoSpaceDN w:val="0"/>
        <w:spacing w:before="120" w:after="240"/>
        <w:jc w:val="both"/>
        <w:textAlignment w:val="baseline"/>
        <w:rPr>
          <w:rFonts w:ascii="Noto Sans HK Light" w:eastAsia="Noto Sans HK Light" w:hAnsi="Noto Sans HK Light" w:cs="NewsGotT"/>
          <w:kern w:val="3"/>
          <w:lang w:bidi="hi-IN"/>
        </w:rPr>
      </w:pPr>
      <w:r w:rsidRPr="004A07EA">
        <w:rPr>
          <w:rFonts w:ascii="Noto Sans HK Light" w:eastAsia="Noto Sans HK Light" w:hAnsi="Noto Sans HK Light" w:cs="NewsGotT"/>
          <w:kern w:val="3"/>
          <w:lang w:bidi="hi-IN"/>
        </w:rPr>
        <w:t xml:space="preserve">Que se compromete </w:t>
      </w:r>
      <w:r>
        <w:rPr>
          <w:rFonts w:ascii="Noto Sans HK Light" w:eastAsia="Noto Sans HK Light" w:hAnsi="Noto Sans HK Light" w:cs="NewsGotT"/>
          <w:kern w:val="3"/>
          <w:lang w:bidi="hi-IN"/>
        </w:rPr>
        <w:t>a ampliar el período de garantía</w:t>
      </w:r>
    </w:p>
    <w:p w:rsidR="00F0792D" w:rsidRDefault="00F0792D" w:rsidP="00F0792D">
      <w:pPr>
        <w:autoSpaceDN w:val="0"/>
        <w:spacing w:before="120" w:after="240"/>
        <w:jc w:val="both"/>
        <w:textAlignment w:val="baseline"/>
        <w:rPr>
          <w:rFonts w:ascii="Noto Sans HK Light" w:eastAsia="Noto Sans HK Light" w:hAnsi="Noto Sans HK Light" w:cs="NewsGotT"/>
          <w:i/>
          <w:kern w:val="3"/>
          <w:lang w:bidi="hi-IN"/>
        </w:rPr>
      </w:pPr>
      <w:r w:rsidRPr="004A07EA">
        <w:rPr>
          <w:rFonts w:ascii="Noto Sans HK Light" w:eastAsia="Noto Sans HK Light" w:hAnsi="Noto Sans HK Light" w:cs="NewsGotT"/>
          <w:kern w:val="3"/>
          <w:lang w:bidi="hi-IN"/>
        </w:rPr>
        <w:t>…</w:t>
      </w:r>
      <w:r>
        <w:rPr>
          <w:rFonts w:ascii="Noto Sans HK Light" w:eastAsia="Noto Sans HK Light" w:hAnsi="Noto Sans HK Light" w:cs="NewsGotT"/>
          <w:kern w:val="3"/>
          <w:lang w:bidi="hi-IN"/>
        </w:rPr>
        <w:t xml:space="preserve">………………… </w:t>
      </w:r>
      <w:r w:rsidRPr="008B0788">
        <w:rPr>
          <w:rFonts w:ascii="Noto Sans HK Light" w:eastAsia="Noto Sans HK Light" w:hAnsi="Noto Sans HK Light" w:cs="NewsGotT"/>
          <w:i/>
          <w:kern w:val="3"/>
          <w:lang w:bidi="hi-IN"/>
        </w:rPr>
        <w:t xml:space="preserve">(Indicar entre: </w:t>
      </w:r>
      <w:r>
        <w:rPr>
          <w:rFonts w:ascii="Noto Sans HK Light" w:eastAsia="Noto Sans HK Light" w:hAnsi="Noto Sans HK Light" w:cs="NewsGotT"/>
          <w:i/>
          <w:kern w:val="3"/>
          <w:lang w:bidi="hi-IN"/>
        </w:rPr>
        <w:t>No amplía plazo/ 1 año de ampliación/ 2 años de ampliación/ 3 años de ampliación)</w:t>
      </w:r>
    </w:p>
    <w:p w:rsidR="00F0792D" w:rsidRPr="004A07EA" w:rsidRDefault="00F0792D" w:rsidP="00F0792D">
      <w:pPr>
        <w:autoSpaceDN w:val="0"/>
        <w:spacing w:before="120" w:after="240"/>
        <w:jc w:val="both"/>
        <w:textAlignment w:val="baseline"/>
        <w:rPr>
          <w:rFonts w:ascii="Noto Sans HK Light" w:eastAsia="Noto Sans HK Light" w:hAnsi="Noto Sans HK Light" w:cs="NewsGotT"/>
          <w:kern w:val="3"/>
          <w:lang w:bidi="hi-IN"/>
        </w:rPr>
      </w:pPr>
      <w:bookmarkStart w:id="0" w:name="_GoBack"/>
      <w:bookmarkEnd w:id="0"/>
      <w:r w:rsidRPr="004A07EA">
        <w:rPr>
          <w:rFonts w:ascii="Noto Sans HK Light" w:eastAsia="Noto Sans HK Light" w:hAnsi="Noto Sans HK Light" w:cs="NewsGotT"/>
          <w:kern w:val="3"/>
          <w:lang w:bidi="hi-IN"/>
        </w:rPr>
        <w:t>Lo que expone para conocimiento de ese órgano de contratación, firmando el presente en prueba de conformidad.</w:t>
      </w:r>
    </w:p>
    <w:p w:rsidR="00AD0A31" w:rsidRPr="004A07EA" w:rsidRDefault="00AD0A31" w:rsidP="005C21D6">
      <w:pPr>
        <w:autoSpaceDN w:val="0"/>
        <w:spacing w:before="120" w:after="240"/>
        <w:textAlignment w:val="baseline"/>
        <w:rPr>
          <w:rFonts w:ascii="Noto Sans HK Light" w:eastAsia="Noto Sans HK Light" w:hAnsi="Noto Sans HK Light" w:cs="NewsGotT"/>
          <w:kern w:val="3"/>
          <w:lang w:bidi="hi-IN"/>
        </w:rPr>
      </w:pPr>
    </w:p>
    <w:p w:rsidR="005C21D6" w:rsidRPr="0091389F" w:rsidRDefault="005C21D6" w:rsidP="005C21D6">
      <w:pPr>
        <w:autoSpaceDN w:val="0"/>
        <w:spacing w:before="120" w:after="240"/>
        <w:jc w:val="right"/>
        <w:textAlignment w:val="baseline"/>
      </w:pPr>
      <w:r w:rsidRPr="004A07EA">
        <w:rPr>
          <w:rFonts w:ascii="Noto Sans HK Light" w:eastAsia="Noto Sans HK Light" w:hAnsi="Noto Sans HK Light" w:cs="NewsGotT"/>
          <w:kern w:val="3"/>
          <w:lang w:bidi="hi-IN"/>
        </w:rPr>
        <w:t>Lugar, fecha, firma y sello de la empresa.</w:t>
      </w:r>
    </w:p>
    <w:p w:rsidR="005C21D6" w:rsidRPr="0091389F" w:rsidRDefault="005C21D6" w:rsidP="005C21D6">
      <w:pPr>
        <w:autoSpaceDN w:val="0"/>
        <w:spacing w:before="120" w:after="240"/>
        <w:ind w:hanging="397"/>
        <w:jc w:val="center"/>
        <w:textAlignment w:val="baseline"/>
      </w:pPr>
    </w:p>
    <w:p w:rsidR="005C21D6" w:rsidRPr="00744A64" w:rsidRDefault="005C21D6" w:rsidP="005C21D6">
      <w:pPr>
        <w:rPr>
          <w:sz w:val="20"/>
          <w:szCs w:val="20"/>
        </w:rPr>
      </w:pPr>
    </w:p>
    <w:p w:rsidR="005C21D6" w:rsidRPr="00744A64" w:rsidRDefault="005C21D6" w:rsidP="005C21D6">
      <w:pPr>
        <w:rPr>
          <w:sz w:val="20"/>
          <w:szCs w:val="20"/>
        </w:rPr>
      </w:pPr>
    </w:p>
    <w:p w:rsidR="005C21D6" w:rsidRPr="00744A64" w:rsidRDefault="005C21D6" w:rsidP="005C21D6">
      <w:pPr>
        <w:rPr>
          <w:sz w:val="20"/>
          <w:szCs w:val="20"/>
        </w:rPr>
      </w:pPr>
    </w:p>
    <w:p w:rsidR="005C21D6" w:rsidRPr="000A5AC0" w:rsidRDefault="005C21D6" w:rsidP="005C21D6"/>
    <w:p w:rsidR="005C21D6" w:rsidRDefault="005C21D6" w:rsidP="005C21D6"/>
    <w:p w:rsidR="005C21D6" w:rsidRDefault="005C21D6" w:rsidP="005C21D6"/>
    <w:p w:rsidR="004A3AD6" w:rsidRDefault="004A3AD6"/>
    <w:sectPr w:rsidR="004A3AD6" w:rsidSect="001E3A86">
      <w:headerReference w:type="default" r:id="rId6"/>
      <w:footerReference w:type="default" r:id="rId7"/>
      <w:pgSz w:w="11906" w:h="16838"/>
      <w:pgMar w:top="2109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1744" w:rsidRDefault="008B559E">
      <w:r>
        <w:separator/>
      </w:r>
    </w:p>
  </w:endnote>
  <w:endnote w:type="continuationSeparator" w:id="0">
    <w:p w:rsidR="00DF1744" w:rsidRDefault="008B5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altName w:val="Malgun Gothic Semilight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Noto Sans HK Medium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Noto Sans HK Light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NewsGotT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sz w:val="20"/>
        <w:szCs w:val="20"/>
      </w:rPr>
      <w:id w:val="-796063361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E0C5F" w:rsidRPr="00810B14" w:rsidRDefault="005C21D6">
            <w:pPr>
              <w:pStyle w:val="Piedepgina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10B14">
              <w:rPr>
                <w:rFonts w:ascii="Arial Narrow" w:hAnsi="Arial Narrow"/>
                <w:sz w:val="20"/>
                <w:szCs w:val="20"/>
              </w:rPr>
              <w:t xml:space="preserve">Página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F0792D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10B14">
              <w:rPr>
                <w:rFonts w:ascii="Arial Narrow" w:hAnsi="Arial Narrow"/>
                <w:sz w:val="20"/>
                <w:szCs w:val="20"/>
              </w:rPr>
              <w:t xml:space="preserve"> de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F0792D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EE0C5F" w:rsidRPr="00810B14" w:rsidRDefault="00F0792D">
    <w:pPr>
      <w:pStyle w:val="Piedepgina"/>
      <w:rPr>
        <w:rFonts w:ascii="Arial Narrow" w:hAnsi="Arial Narrow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1744" w:rsidRDefault="008B559E">
      <w:r>
        <w:separator/>
      </w:r>
    </w:p>
  </w:footnote>
  <w:footnote w:type="continuationSeparator" w:id="0">
    <w:p w:rsidR="00DF1744" w:rsidRDefault="008B55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C5F" w:rsidRDefault="00F0792D" w:rsidP="00E62C82">
    <w:pPr>
      <w:tabs>
        <w:tab w:val="left" w:pos="3606"/>
      </w:tabs>
      <w:jc w:val="center"/>
      <w:rPr>
        <w:rFonts w:ascii="Times New Roman" w:hAnsi="Times New Roman"/>
        <w:sz w:val="20"/>
      </w:rPr>
    </w:pPr>
  </w:p>
  <w:p w:rsidR="009B1744" w:rsidRDefault="005C21D6">
    <w:pPr>
      <w:pStyle w:val="Encabezado"/>
      <w:rPr>
        <w:rFonts w:ascii="Source Sans Pro" w:eastAsia="Verdana" w:hAnsi="Source Sans Pro" w:cs="Verdana"/>
        <w:color w:val="2E2D21"/>
        <w:sz w:val="16"/>
        <w:szCs w:val="16"/>
      </w:rPr>
    </w:pPr>
    <w:r>
      <w:tab/>
    </w:r>
  </w:p>
  <w:p w:rsidR="009B1744" w:rsidRDefault="009B1744" w:rsidP="008B18F0">
    <w:pPr>
      <w:pStyle w:val="Cabecera-Consejera"/>
      <w:jc w:val="right"/>
    </w:pP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78740</wp:posOffset>
          </wp:positionH>
          <wp:positionV relativeFrom="paragraph">
            <wp:posOffset>-237490</wp:posOffset>
          </wp:positionV>
          <wp:extent cx="1259840" cy="71374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840" cy="713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B1744" w:rsidRDefault="009B1744" w:rsidP="008B18F0">
    <w:pPr>
      <w:pStyle w:val="Cabecera-Consejera"/>
      <w:jc w:val="right"/>
    </w:pPr>
    <w:r>
      <w:t>Consejería de Sanidad, Presidencia y Emergencias</w:t>
    </w:r>
  </w:p>
  <w:p w:rsidR="009B1744" w:rsidRDefault="009B1744" w:rsidP="008B18F0">
    <w:pPr>
      <w:pStyle w:val="Cabecera-Centrodirectivo"/>
      <w:jc w:val="right"/>
    </w:pPr>
    <w:r>
      <w:t>Servicio Andaluz de Salud</w:t>
    </w:r>
  </w:p>
  <w:p w:rsidR="00EE0C5F" w:rsidRDefault="00F0792D" w:rsidP="00E62C82">
    <w:pPr>
      <w:pStyle w:val="Encabezado"/>
      <w:tabs>
        <w:tab w:val="clear" w:pos="4252"/>
        <w:tab w:val="clear" w:pos="8504"/>
        <w:tab w:val="left" w:pos="1117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1D6"/>
    <w:rsid w:val="002259CA"/>
    <w:rsid w:val="004A3AD6"/>
    <w:rsid w:val="005C21D6"/>
    <w:rsid w:val="008B559E"/>
    <w:rsid w:val="009B1744"/>
    <w:rsid w:val="00AD0A31"/>
    <w:rsid w:val="00DF1744"/>
    <w:rsid w:val="00F0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C43D6"/>
  <w15:chartTrackingRefBased/>
  <w15:docId w15:val="{4A1F408D-6397-4C53-A0FF-1AAAB611C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21D6"/>
    <w:pPr>
      <w:suppressAutoHyphens/>
      <w:spacing w:after="0" w:line="240" w:lineRule="auto"/>
    </w:pPr>
    <w:rPr>
      <w:rFonts w:ascii="Arial" w:eastAsia="Times New Roman" w:hAnsi="Arial" w:cs="Arial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C21D6"/>
    <w:pPr>
      <w:tabs>
        <w:tab w:val="center" w:pos="4252"/>
        <w:tab w:val="right" w:pos="8504"/>
      </w:tabs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rsid w:val="005C21D6"/>
    <w:rPr>
      <w:rFonts w:ascii="Calibri" w:eastAsia="Calibri" w:hAnsi="Calibri" w:cs="Times New Roman"/>
      <w:lang w:eastAsia="zh-CN"/>
    </w:rPr>
  </w:style>
  <w:style w:type="paragraph" w:styleId="Piedepgina">
    <w:name w:val="footer"/>
    <w:basedOn w:val="Normal"/>
    <w:link w:val="PiedepginaCar"/>
    <w:uiPriority w:val="99"/>
    <w:unhideWhenUsed/>
    <w:rsid w:val="005C21D6"/>
    <w:pPr>
      <w:tabs>
        <w:tab w:val="center" w:pos="4252"/>
        <w:tab w:val="right" w:pos="8504"/>
      </w:tabs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C21D6"/>
    <w:rPr>
      <w:rFonts w:ascii="Calibri" w:eastAsia="Calibri" w:hAnsi="Calibri" w:cs="Times New Roman"/>
      <w:lang w:eastAsia="zh-CN"/>
    </w:rPr>
  </w:style>
  <w:style w:type="paragraph" w:customStyle="1" w:styleId="Cabecera-Centrodirectivo">
    <w:name w:val="Cabecera - Centro directivo"/>
    <w:autoRedefine/>
    <w:qFormat/>
    <w:rsid w:val="009B1744"/>
    <w:pPr>
      <w:spacing w:before="40" w:after="0" w:line="240" w:lineRule="auto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9B1744"/>
    <w:pPr>
      <w:spacing w:after="0" w:line="240" w:lineRule="auto"/>
    </w:pPr>
    <w:rPr>
      <w:rFonts w:ascii="Source Sans Pro Semibold" w:eastAsia="Noto Sans HK Medium" w:hAnsi="Source Sans Pro Semibold" w:cs="Times New Roman"/>
      <w:sz w:val="18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88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cp:keywords/>
  <dc:description/>
  <cp:lastModifiedBy>del Valle Carmona, Anabel</cp:lastModifiedBy>
  <cp:revision>6</cp:revision>
  <dcterms:created xsi:type="dcterms:W3CDTF">2022-02-16T12:15:00Z</dcterms:created>
  <dcterms:modified xsi:type="dcterms:W3CDTF">2026-04-06T12:25:00Z</dcterms:modified>
</cp:coreProperties>
</file>